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AE5CE8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C93826" w:rsidRPr="00C93826">
        <w:rPr>
          <w:b/>
          <w:sz w:val="24"/>
          <w:szCs w:val="24"/>
          <w:u w:val="single"/>
          <w:lang w:val="pl-PL"/>
        </w:rPr>
        <w:t>osobą uczącą się</w:t>
      </w:r>
      <w:r w:rsidR="00C93826">
        <w:rPr>
          <w:b/>
          <w:sz w:val="24"/>
          <w:szCs w:val="24"/>
          <w:lang w:val="pl-PL"/>
        </w:rPr>
        <w:t xml:space="preserve">) </w:t>
      </w:r>
      <w:r w:rsidR="00C37139">
        <w:rPr>
          <w:b/>
          <w:sz w:val="24"/>
          <w:szCs w:val="24"/>
          <w:lang w:val="pl-PL"/>
        </w:rPr>
        <w:t>Akcja 1. w sektorze</w:t>
      </w:r>
      <w:r w:rsidRPr="001C707F">
        <w:rPr>
          <w:b/>
          <w:sz w:val="24"/>
          <w:szCs w:val="24"/>
          <w:lang w:val="pl-PL"/>
        </w:rPr>
        <w:t xml:space="preserve"> Kształcenie i </w:t>
      </w:r>
      <w:r w:rsidR="00914DF6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914DF6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C37139" w:rsidRDefault="00F16BF1" w:rsidP="006720F0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 xml:space="preserve">. </w:t>
      </w:r>
    </w:p>
    <w:p w:rsidR="00C37139" w:rsidRDefault="00C37139" w:rsidP="006720F0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="00C0202C"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F16BF1" w:rsidRDefault="00C37139" w:rsidP="006720F0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</w:t>
      </w:r>
      <w:r w:rsidR="00C0202C" w:rsidRPr="00C37139">
        <w:rPr>
          <w:b/>
          <w:highlight w:val="cyan"/>
          <w:lang w:val="pl-PL"/>
        </w:rPr>
        <w:t>ółte</w:t>
      </w:r>
      <w:r w:rsidR="00C0202C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-  fragment do </w:t>
      </w:r>
      <w:r w:rsidR="00E76947">
        <w:rPr>
          <w:highlight w:val="cyan"/>
          <w:lang w:val="pl-PL"/>
        </w:rPr>
        <w:t>edycji/uzupełnienia</w:t>
      </w:r>
    </w:p>
    <w:p w:rsidR="00C37139" w:rsidRPr="00C37139" w:rsidRDefault="00C37139" w:rsidP="006720F0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37139" w:rsidRPr="00461585" w:rsidRDefault="00C37139" w:rsidP="006720F0">
      <w:pPr>
        <w:jc w:val="both"/>
        <w:rPr>
          <w:lang w:val="pl-PL"/>
        </w:rPr>
      </w:pPr>
      <w:r w:rsidRPr="00C37139">
        <w:rPr>
          <w:highlight w:val="cyan"/>
          <w:lang w:val="pl-PL"/>
        </w:rPr>
        <w:t>Niniejszego wzoru nie stosuje się do wyjazdów uczniów finansowanych z budżetu programu PO WER.]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412AEE" w:rsidP="006620C8">
      <w:pPr>
        <w:pBdr>
          <w:bottom w:val="single" w:sz="6" w:space="1" w:color="auto"/>
        </w:pBdr>
        <w:rPr>
          <w:lang w:val="pl-PL"/>
        </w:rPr>
      </w:pPr>
      <w:r w:rsidRPr="00412AEE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EB3362" w:rsidRDefault="001C707F" w:rsidP="006620C8">
      <w:pPr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412AEE" w:rsidRPr="00412AEE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[imię i nazwisko Uczestnika]</w:t>
      </w:r>
    </w:p>
    <w:p w:rsidR="006620C8" w:rsidRPr="00EB3362" w:rsidRDefault="00847601" w:rsidP="006620C8">
      <w:pPr>
        <w:rPr>
          <w:lang w:val="pl-PL"/>
        </w:rPr>
      </w:pPr>
      <w:r w:rsidRPr="00EB3362">
        <w:rPr>
          <w:lang w:val="pl-PL"/>
        </w:rPr>
        <w:t>Data urodzenia:</w:t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6620C8">
      <w:pPr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ponadgimnazjalna/Szkoła policealna/inne]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 xml:space="preserve">[ISCED-F]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451F55" w:rsidRDefault="00451F55" w:rsidP="00451F55">
      <w:pPr>
        <w:rPr>
          <w:lang w:val="pl-PL"/>
        </w:rPr>
      </w:pPr>
    </w:p>
    <w:p w:rsidR="00451F55" w:rsidRPr="009C4273" w:rsidRDefault="00451F55" w:rsidP="00451F55">
      <w:pPr>
        <w:rPr>
          <w:lang w:val="pl-PL"/>
        </w:rPr>
      </w:pPr>
      <w:r w:rsidRPr="009C4273">
        <w:rPr>
          <w:lang w:val="pl-PL"/>
        </w:rPr>
        <w:t xml:space="preserve">Dofinansowanie uczestnika zawiera dodatkowo: 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412AEE">
        <w:rPr>
          <w:lang w:val="pl-PL"/>
        </w:rPr>
        <w:t xml:space="preserve"> </w:t>
      </w:r>
      <w:r>
        <w:rPr>
          <w:lang w:val="pl-PL"/>
        </w:rPr>
        <w:t>wsparcie</w:t>
      </w:r>
      <w:r w:rsidRPr="009C4273">
        <w:rPr>
          <w:lang w:val="pl-PL"/>
        </w:rPr>
        <w:t xml:space="preserve"> </w:t>
      </w:r>
      <w:r w:rsidR="007D1202">
        <w:rPr>
          <w:lang w:val="pl-PL"/>
        </w:rPr>
        <w:t>z tytułu niepełnosprawności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EB3362">
        <w:rPr>
          <w:lang w:val="pl-PL"/>
        </w:rPr>
        <w:t xml:space="preserve"> </w:t>
      </w:r>
      <w:r w:rsidRPr="004B6A95">
        <w:rPr>
          <w:lang w:val="pl-PL"/>
        </w:rPr>
        <w:t>dodatek z tytułu otrzymywania stypendium socjalnego na warunkach określonych w odpowiednim regulaminie organizacji wysyłającej</w:t>
      </w:r>
      <w:r w:rsidRPr="009C4273">
        <w:rPr>
          <w:lang w:val="pl-PL"/>
        </w:rPr>
        <w:t xml:space="preserve">   </w:t>
      </w:r>
    </w:p>
    <w:p w:rsidR="00987DA7" w:rsidRDefault="00987DA7" w:rsidP="006620C8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A63EDC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>– pełny numer rachunku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451F55" w:rsidRPr="00461585" w:rsidRDefault="00451F55" w:rsidP="00451F55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FE5230">
        <w:rPr>
          <w:lang w:val="pl-PL"/>
        </w:rPr>
        <w:t>mobilności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095906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F71D60" w:rsidRDefault="00F71D60" w:rsidP="00F71D60">
      <w:pPr>
        <w:jc w:val="both"/>
        <w:rPr>
          <w:lang w:val="pl-PL"/>
        </w:rPr>
      </w:pPr>
      <w:r w:rsidRPr="00D7173F">
        <w:rPr>
          <w:highlight w:val="cyan"/>
          <w:lang w:val="pl-PL"/>
        </w:rPr>
        <w:lastRenderedPageBreak/>
        <w:t xml:space="preserve">[Wymiana </w:t>
      </w:r>
      <w:r w:rsidR="00012435">
        <w:rPr>
          <w:highlight w:val="cyan"/>
          <w:lang w:val="pl-PL"/>
        </w:rPr>
        <w:t xml:space="preserve">między stronami umowy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EB3362" w:rsidRDefault="005B75E2" w:rsidP="006720F0">
      <w:pPr>
        <w:jc w:val="center"/>
        <w:rPr>
          <w:sz w:val="24"/>
          <w:szCs w:val="24"/>
          <w:lang w:val="pl-PL"/>
        </w:rPr>
      </w:pPr>
      <w:r w:rsidRPr="00EB3362">
        <w:rPr>
          <w:sz w:val="24"/>
          <w:szCs w:val="24"/>
          <w:lang w:val="pl-PL"/>
        </w:rPr>
        <w:t>WARUNKI SZCZEGÓLNE</w:t>
      </w:r>
    </w:p>
    <w:p w:rsidR="007A5668" w:rsidRPr="00EB336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7D1202">
        <w:rPr>
          <w:sz w:val="20"/>
          <w:lang w:val="pl-PL"/>
        </w:rPr>
        <w:t>UMOWY</w:t>
      </w:r>
    </w:p>
    <w:p w:rsidR="00EA2741" w:rsidRPr="006D7E85" w:rsidRDefault="00EA2741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Organizacja zapewni Uczestnikowi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wsparcie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celu realizacji stażu w programie Erasmus+.</w:t>
      </w:r>
    </w:p>
    <w:p w:rsidR="00D70C32" w:rsidRPr="006D7E85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Uczestnik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akceptuje warunki dofinansowania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lub inn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rodzaj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wsparcia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określon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artykule 3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i zobowiązuje się zrealizować program mobilności uzgodniony w Załączniku I w celu zrealizowania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C61C0B" w:rsidRPr="006D7E85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Wszelkie </w:t>
      </w:r>
      <w:r w:rsidR="00D40C5B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zmiany lub uzupełnienia do Umowy powinny zostać uzgodnione przez obie strony niniejszej umowy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oraz</w:t>
      </w:r>
      <w:r w:rsidR="00D014C5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324E3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sporządzone na piśmie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 formie aneksu lub jednostronnego powiadomienia Uczestnika o dokonanej zmianie (zawiadomienie pocztą tradycyjną lub elektroniczną)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E76947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Umowa wejdzie w życie z dniem </w:t>
      </w:r>
      <w:r w:rsidR="00987DA7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podpisania jej przez ostatnią ze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stron</w:t>
      </w:r>
      <w:r w:rsidR="00F96310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76947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Okres mobilności rozpocznie się najwcześniej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[data]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i zakończy się najpóźniej [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data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D70C32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0E502A" w:rsidRDefault="00461585" w:rsidP="003A29D7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A29D7" w:rsidRDefault="003A29D7" w:rsidP="003A29D7">
      <w:pPr>
        <w:spacing w:before="120"/>
        <w:ind w:left="567"/>
        <w:jc w:val="both"/>
        <w:rPr>
          <w:highlight w:val="cyan"/>
          <w:lang w:val="pl-PL"/>
        </w:rPr>
      </w:pP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A29D7" w:rsidRDefault="003A29D7" w:rsidP="003A29D7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A29D7" w:rsidRDefault="003A29D7" w:rsidP="003A29D7">
      <w:pPr>
        <w:ind w:left="567"/>
        <w:jc w:val="both"/>
        <w:rPr>
          <w:lang w:val="pl-PL"/>
        </w:rPr>
      </w:pPr>
    </w:p>
    <w:p w:rsidR="003A29D7" w:rsidRDefault="003A29D7" w:rsidP="003A29D7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A29D7" w:rsidRDefault="003A29D7" w:rsidP="00CA05A9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Maksymalnie jeden dzień bezpośrednio przed rozpoczęciem okresu mobilności oraz maksymalnie jeden dzień następujący bezpośrednio po zakończeniu okresu mobilności wymienionym w artykule 2.2 będzie dodany na podróż do okresu mobilności. Na okres t</w:t>
      </w:r>
      <w:r w:rsidR="00FE5230">
        <w:rPr>
          <w:highlight w:val="yellow"/>
          <w:lang w:val="pl-PL"/>
        </w:rPr>
        <w:t>ych maksymalnie dwóch dni będą</w:t>
      </w:r>
      <w:r w:rsidRPr="00303AAC">
        <w:rPr>
          <w:highlight w:val="yellow"/>
          <w:lang w:val="pl-PL"/>
        </w:rPr>
        <w:t xml:space="preserve"> wypłacone Uczestnikowi </w:t>
      </w:r>
      <w:r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DA3D08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Uczestnik otrzyma dofinansowanie z funduszy UE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programu Erasmus+, projekt nr 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[nr projektu pomiędzy organizacją wysyłającą a NA]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na okres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dni.</w:t>
      </w:r>
      <w:r w:rsidR="001E7C80" w:rsidRPr="006D7E85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 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9E0B53" w:rsidRPr="006D7E85">
        <w:rPr>
          <w:rFonts w:ascii="Times New Roman" w:hAnsi="Times New Roman" w:cs="Times New Roman"/>
          <w:sz w:val="20"/>
          <w:szCs w:val="20"/>
          <w:highlight w:val="cyan"/>
          <w:lang w:val="pl-PL"/>
        </w:rPr>
        <w:t>liczba dni powinna być równa okresowi mobilności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</w:p>
    <w:p w:rsidR="00FC2B6E" w:rsidRPr="006D7E85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Maksymalny czas trwania okresu mobilności nie może przekroczyć 12 miesięcy.</w:t>
      </w:r>
    </w:p>
    <w:p w:rsidR="007E7677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Wniosek o przedłużenie okresu pobytu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limitów określonych w artykule 2.4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powinien być zgłoszony organizacji wysyłającej przynajmniej na miesiąc przed końcem okresu mobilności</w:t>
      </w:r>
      <w:r w:rsidR="0054215F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DA3D08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>zaświadczeniu z odbytego 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(lub w oświadczeniu załączonym do tych dokumentów) wystawionym przez </w:t>
      </w:r>
      <w:r w:rsidR="007E7677" w:rsidRPr="006D7E85">
        <w:rPr>
          <w:rFonts w:ascii="Times New Roman" w:hAnsi="Times New Roman" w:cs="Times New Roman"/>
          <w:sz w:val="20"/>
          <w:szCs w:val="20"/>
          <w:lang w:val="pl-PL"/>
        </w:rPr>
        <w:t>organizację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przyjmującą.</w:t>
      </w:r>
    </w:p>
    <w:p w:rsidR="00F96310" w:rsidRPr="009A22E8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>
      <w:pPr>
        <w:ind w:left="567" w:hanging="567"/>
        <w:jc w:val="both"/>
        <w:rPr>
          <w:lang w:val="pl-PL"/>
        </w:rPr>
      </w:pPr>
    </w:p>
    <w:p w:rsidR="0073443C" w:rsidRPr="00FE5230" w:rsidRDefault="0073443C" w:rsidP="00FE5230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Wsparcie finansowe na okres mobilności wynosi 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  <w:r w:rsidR="00FE5230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25706" w:rsidRPr="00836104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36104">
        <w:rPr>
          <w:rFonts w:ascii="Times New Roman" w:hAnsi="Times New Roman" w:cs="Times New Roman"/>
          <w:sz w:val="20"/>
          <w:szCs w:val="20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FD3022" w:rsidRDefault="007E7677" w:rsidP="007E7677">
      <w:pPr>
        <w:spacing w:before="120"/>
        <w:ind w:left="567" w:hanging="567"/>
        <w:jc w:val="both"/>
        <w:rPr>
          <w:lang w:val="pl-PL"/>
        </w:rPr>
      </w:pPr>
      <w:r w:rsidRPr="00FD3022">
        <w:rPr>
          <w:lang w:val="pl-PL"/>
        </w:rPr>
        <w:tab/>
        <w:t>[</w:t>
      </w:r>
      <w:r w:rsidRPr="00FD3022">
        <w:rPr>
          <w:highlight w:val="cyan"/>
          <w:lang w:val="pl-PL"/>
        </w:rPr>
        <w:t>Opcja 1</w:t>
      </w:r>
      <w:r w:rsidRPr="00FD3022">
        <w:rPr>
          <w:lang w:val="pl-PL"/>
        </w:rPr>
        <w:t xml:space="preserve">] </w:t>
      </w:r>
    </w:p>
    <w:p w:rsidR="007E7677" w:rsidRPr="00FD3022" w:rsidRDefault="007E7677" w:rsidP="003F1649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</w:t>
      </w:r>
      <w:r w:rsidRPr="00FD3022">
        <w:rPr>
          <w:i/>
          <w:lang w:val="pl-PL"/>
        </w:rPr>
        <w:t>Wsparcie Indywidualne</w:t>
      </w:r>
      <w:r w:rsidRPr="00FD3022">
        <w:rPr>
          <w:lang w:val="pl-PL"/>
        </w:rPr>
        <w:t xml:space="preserve"> (ryczałt na koszty utrzymania)</w:t>
      </w:r>
      <w:r w:rsidR="006E29D9" w:rsidRPr="00FD3022">
        <w:rPr>
          <w:lang w:val="pl-PL"/>
        </w:rPr>
        <w:t xml:space="preserve">, </w:t>
      </w:r>
      <w:r w:rsidR="006E29D9" w:rsidRPr="00FD3022">
        <w:rPr>
          <w:highlight w:val="yellow"/>
          <w:lang w:val="pl-PL"/>
        </w:rPr>
        <w:t>[…]</w:t>
      </w:r>
      <w:r w:rsidR="006E29D9" w:rsidRPr="00FD3022">
        <w:rPr>
          <w:lang w:val="pl-PL"/>
        </w:rPr>
        <w:t xml:space="preserve"> EUR</w:t>
      </w:r>
      <w:r w:rsidRPr="00FD3022">
        <w:rPr>
          <w:lang w:val="pl-PL"/>
        </w:rPr>
        <w:t xml:space="preserve"> </w:t>
      </w:r>
      <w:r w:rsidR="006E29D9" w:rsidRPr="00FD3022">
        <w:rPr>
          <w:lang w:val="pl-PL"/>
        </w:rPr>
        <w:t xml:space="preserve">jako </w:t>
      </w:r>
      <w:r w:rsidR="006E29D9" w:rsidRPr="00FD3022">
        <w:rPr>
          <w:i/>
          <w:lang w:val="pl-PL"/>
        </w:rPr>
        <w:t>Wsparcie językowe</w:t>
      </w:r>
      <w:r w:rsidR="006E29D9" w:rsidRPr="00FD3022">
        <w:rPr>
          <w:lang w:val="pl-PL"/>
        </w:rPr>
        <w:t xml:space="preserve"> (ryczałt na przygotowanie językowe) </w:t>
      </w:r>
      <w:r w:rsidRPr="00FD3022">
        <w:rPr>
          <w:lang w:val="pl-PL"/>
        </w:rPr>
        <w:t xml:space="preserve">oraz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ryczałt na koszty podróży. </w:t>
      </w:r>
    </w:p>
    <w:p w:rsidR="006E29D9" w:rsidRPr="00FD3022" w:rsidRDefault="006E29D9" w:rsidP="007E7677">
      <w:pPr>
        <w:ind w:left="567"/>
        <w:jc w:val="both"/>
        <w:rPr>
          <w:lang w:val="pl-PL"/>
        </w:rPr>
      </w:pPr>
    </w:p>
    <w:p w:rsidR="006E29D9" w:rsidRPr="00FD3022" w:rsidRDefault="006E29D9" w:rsidP="006E29D9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2</w:t>
      </w:r>
      <w:r w:rsidRPr="00FD3022">
        <w:rPr>
          <w:lang w:val="pl-PL"/>
        </w:rPr>
        <w:t xml:space="preserve">] </w:t>
      </w:r>
    </w:p>
    <w:p w:rsidR="006E29D9" w:rsidRPr="00FD3022" w:rsidRDefault="006E29D9" w:rsidP="006E29D9">
      <w:pPr>
        <w:ind w:left="567"/>
        <w:jc w:val="both"/>
        <w:rPr>
          <w:lang w:val="pl-PL"/>
        </w:rPr>
      </w:pPr>
      <w:r w:rsidRPr="00FD3022">
        <w:rPr>
          <w:lang w:val="pl-PL"/>
        </w:rPr>
        <w:t>Organizacja wysyłająca</w:t>
      </w:r>
      <w:r w:rsidR="00CA5FCC" w:rsidRPr="00FD3022">
        <w:rPr>
          <w:lang w:val="pl-PL"/>
        </w:rPr>
        <w:t xml:space="preserve"> zapewni Uczestnikowi </w:t>
      </w:r>
      <w:r w:rsidR="00E31057" w:rsidRPr="00FD3022">
        <w:rPr>
          <w:lang w:val="pl-PL"/>
        </w:rPr>
        <w:t>utrzymanie</w:t>
      </w:r>
      <w:r w:rsidRPr="00FD3022">
        <w:rPr>
          <w:lang w:val="pl-PL"/>
        </w:rPr>
        <w:t>, przygotowanie językowe i podróż</w:t>
      </w:r>
      <w:r w:rsidR="000233F2" w:rsidRPr="00FD3022">
        <w:rPr>
          <w:lang w:val="pl-PL"/>
        </w:rPr>
        <w:t>.</w:t>
      </w:r>
      <w:r w:rsidRPr="00FD3022">
        <w:rPr>
          <w:lang w:val="pl-PL"/>
        </w:rPr>
        <w:t xml:space="preserve">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2C1400" w:rsidRPr="00FD3022" w:rsidRDefault="002C1400" w:rsidP="006E29D9">
      <w:pPr>
        <w:ind w:left="567"/>
        <w:jc w:val="both"/>
        <w:rPr>
          <w:lang w:val="pl-PL"/>
        </w:rPr>
      </w:pPr>
    </w:p>
    <w:p w:rsidR="002C1400" w:rsidRPr="00FD3022" w:rsidRDefault="002C1400" w:rsidP="002C1400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3]</w:t>
      </w:r>
    </w:p>
    <w:p w:rsidR="007E7677" w:rsidRPr="00FD3022" w:rsidRDefault="002C1400" w:rsidP="00D40C5B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od organizacji wysyłającej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na </w:t>
      </w:r>
      <w:r w:rsidRPr="00FD3022">
        <w:rPr>
          <w:highlight w:val="yellow"/>
          <w:lang w:val="pl-PL"/>
        </w:rPr>
        <w:t>podróż/ wsparcie indywidualne / wsparcie językowe</w:t>
      </w:r>
      <w:r w:rsidRPr="00FD3022">
        <w:rPr>
          <w:lang w:val="pl-PL"/>
        </w:rPr>
        <w:t xml:space="preserve">. Pozostałe koszty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</w:t>
      </w:r>
      <w:r w:rsidRPr="00FD3022">
        <w:rPr>
          <w:highlight w:val="yellow"/>
          <w:lang w:val="pl-PL"/>
        </w:rPr>
        <w:t>przeznaczone na podróż / wsparcie indywidualne / wsparcie językowe</w:t>
      </w:r>
      <w:r w:rsidRPr="00FD3022">
        <w:rPr>
          <w:lang w:val="pl-PL"/>
        </w:rPr>
        <w:t xml:space="preserve"> zostaną</w:t>
      </w:r>
      <w:r w:rsidR="00745F72" w:rsidRPr="00FD3022">
        <w:rPr>
          <w:lang w:val="pl-PL"/>
        </w:rPr>
        <w:t xml:space="preserve"> bezpośrednio sfinansowane przez organizację wysyłającą</w:t>
      </w:r>
      <w:r w:rsidRPr="00FD3022">
        <w:rPr>
          <w:lang w:val="pl-PL"/>
        </w:rPr>
        <w:t xml:space="preserve">.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6D7E85" w:rsidRPr="00FD3022" w:rsidRDefault="006D7E85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otrzyma od organizacji wysyłającej wsparcie finansowe w postaci tzw. „kieszonkowego” w wysokości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="005D285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 Wyżej wymienione „kieszonkowe” zostanie wypłacone uczestnikowi do dnia rozpoczęcia mobilności.</w:t>
      </w:r>
    </w:p>
    <w:p w:rsidR="00567F0A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12CD1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E92E00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O il</w:t>
      </w:r>
      <w:r w:rsidR="00FE5230">
        <w:rPr>
          <w:rFonts w:ascii="Times New Roman" w:hAnsi="Times New Roman" w:cs="Times New Roman"/>
          <w:sz w:val="20"/>
          <w:szCs w:val="20"/>
          <w:lang w:val="pl-PL"/>
        </w:rPr>
        <w:t>e nie jest naruszany artykuł 3.5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, dodatkowe wsparcie finansowe z innych źródeł przyznane w celu zrealizowania programu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uzgodnionego w Załączniku I jest dopuszczalne (np. kieszonkowe zaoferowane Uczestnikowi przez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organizację przyjmującą na staż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D3022" w:rsidRPr="00FD302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Dofinansowanie lub jego część będzie podlegać zwrotowi, jeżeli Uczestnik nie będzie przestrzegać warunków Umowy. 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przypadku rozwiązania umowy przed jej zakończeniem wymagany będzie zwrot wypłaconego dofinansowania,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Takie przypadki muszą być zgłaszane na piśmie przez organizację wysyłającą i podlegają zatwierdzeniu przez N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arodową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>gencję</w:t>
      </w:r>
      <w:r w:rsid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FD302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524405"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4</w:t>
      </w:r>
      <w:r w:rsidR="00F96310" w:rsidRPr="00FD3022">
        <w:rPr>
          <w:sz w:val="20"/>
          <w:lang w:val="pl-PL"/>
        </w:rPr>
        <w:t xml:space="preserve"> – </w:t>
      </w:r>
      <w:r w:rsidRPr="00FD3022">
        <w:rPr>
          <w:sz w:val="20"/>
          <w:lang w:val="pl-PL"/>
        </w:rPr>
        <w:t>WARUNKI PŁATNOŚCI</w:t>
      </w:r>
    </w:p>
    <w:p w:rsidR="001A33BE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W terminie 30 dni od podpisania Umowy przez obie strony, jednak nie później niż w dniu rozpoczęcia okresu mobilności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[</w:t>
      </w:r>
      <w:r w:rsidR="00CA5FCC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opcjonalnie: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lub po otrzymaniu przez organ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izację wysy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łającą potwierdzenia przybycia do organizacji przyjmującej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zostanie wypłacona Uczestnikowi płatność zaliczkowa stanowiąca 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pomiędzy 5</w:t>
      </w:r>
      <w:r w:rsidR="00AB19DF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0% a 100%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kwoty określonej w artykule 3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7355A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FD3022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wyjazdu w systemie </w:t>
      </w:r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on-line EU </w:t>
      </w:r>
      <w:proofErr w:type="spellStart"/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>survey</w:t>
      </w:r>
      <w:proofErr w:type="spellEnd"/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45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FD302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</w:t>
      </w:r>
      <w:r w:rsidR="00526109" w:rsidRPr="00FD3022">
        <w:rPr>
          <w:sz w:val="20"/>
          <w:lang w:val="pl-PL"/>
        </w:rPr>
        <w:t>TYKUŁ</w:t>
      </w:r>
      <w:r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5</w:t>
      </w:r>
      <w:r w:rsidR="003415BB" w:rsidRPr="00FD3022">
        <w:rPr>
          <w:sz w:val="20"/>
          <w:lang w:val="pl-PL"/>
        </w:rPr>
        <w:t xml:space="preserve"> –</w:t>
      </w:r>
      <w:r w:rsidR="003415BB" w:rsidRPr="00FD3022" w:rsidDel="00DF1DE2">
        <w:rPr>
          <w:sz w:val="20"/>
          <w:lang w:val="pl-PL"/>
        </w:rPr>
        <w:t xml:space="preserve"> </w:t>
      </w:r>
      <w:r w:rsidR="00526109" w:rsidRPr="00FD3022">
        <w:rPr>
          <w:sz w:val="20"/>
          <w:lang w:val="pl-PL"/>
        </w:rPr>
        <w:t>UBEZPIECZENIE</w:t>
      </w:r>
    </w:p>
    <w:p w:rsidR="00C055B7" w:rsidRPr="00FD302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będzie posiadać odpowiednie ubezpieczenie</w:t>
      </w:r>
      <w:r w:rsidR="00804F6B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9404B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organizacja przyjmująca, organizacja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lastRenderedPageBreak/>
        <w:t xml:space="preserve">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organizacji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wysyłającej i organizacji przyjmującej.]</w:t>
      </w:r>
    </w:p>
    <w:p w:rsidR="00526109" w:rsidRPr="00FD3022" w:rsidRDefault="00526109" w:rsidP="00C055B7">
      <w:pPr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 xml:space="preserve">ubezpieczenia zdrowotnego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jest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dołączone do niniejszej umowy</w:t>
      </w:r>
      <w:r w:rsidR="00C055B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</w:p>
    <w:p w:rsidR="00C055B7" w:rsidRPr="00FD3022" w:rsidRDefault="00C055B7" w:rsidP="00C201E1">
      <w:pPr>
        <w:ind w:left="567" w:hanging="567"/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ubezpieczenia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(obejmujące szkody spowodowane przez Uczestnika w miejscu pracy) jest dołączone do niniejszej umowy.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92516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szkody spowodowane przez Uczestnika w miejscu pracy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stażyści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.]</w:t>
      </w:r>
    </w:p>
    <w:p w:rsidR="00C055B7" w:rsidRPr="00FD3022" w:rsidRDefault="00C055B7" w:rsidP="00C055B7">
      <w:pPr>
        <w:jc w:val="both"/>
        <w:rPr>
          <w:lang w:val="pl-PL"/>
        </w:rPr>
      </w:pPr>
    </w:p>
    <w:p w:rsidR="00BB6200" w:rsidRPr="00FD302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ubezpieczenia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następstw nieszczęśliwych wypadków (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obejmujące co najmniej szkody poniesione przez Uczestnika w miejscu pracy) jest dołączone do niniejszej umowy.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dotyczące zadań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wykonywanych przez Uczestnika,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co najmniej szkody poniesione pr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zez Uczestnika w miejscu pracy,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</w:p>
    <w:p w:rsidR="00D13BCD" w:rsidRPr="00FD3022" w:rsidRDefault="00D13BCD" w:rsidP="00FD3022">
      <w:pPr>
        <w:pStyle w:val="Text1"/>
        <w:pBdr>
          <w:bottom w:val="single" w:sz="6" w:space="1" w:color="auto"/>
        </w:pBdr>
        <w:spacing w:before="240" w:after="0"/>
        <w:ind w:left="0"/>
        <w:rPr>
          <w:sz w:val="20"/>
          <w:lang w:val="pl-PL"/>
        </w:rPr>
      </w:pPr>
      <w:r w:rsidRPr="00FD3022">
        <w:rPr>
          <w:sz w:val="20"/>
          <w:lang w:val="pl-PL"/>
        </w:rPr>
        <w:t>ARTYKUŁ 6 – WSPARCIE JĘZYKOWE ON-LINE</w:t>
      </w:r>
      <w:r w:rsidR="00587934" w:rsidRPr="00FD3022">
        <w:rPr>
          <w:sz w:val="20"/>
          <w:lang w:val="pl-PL"/>
        </w:rPr>
        <w:t xml:space="preserve"> </w:t>
      </w:r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[</w:t>
      </w:r>
      <w:r w:rsidR="000A0F5B">
        <w:rPr>
          <w:rFonts w:eastAsia="SimSun"/>
          <w:i/>
          <w:snapToGrid/>
          <w:sz w:val="20"/>
          <w:highlight w:val="cyan"/>
          <w:lang w:val="pl-PL" w:eastAsia="en-US"/>
        </w:rPr>
        <w:t xml:space="preserve">jeśli </w:t>
      </w:r>
      <w:bookmarkStart w:id="0" w:name="_GoBack"/>
      <w:bookmarkEnd w:id="0"/>
      <w:r w:rsidR="000A0F5B">
        <w:rPr>
          <w:rFonts w:eastAsia="SimSun"/>
          <w:i/>
          <w:snapToGrid/>
          <w:sz w:val="20"/>
          <w:highlight w:val="cyan"/>
          <w:lang w:val="pl-PL" w:eastAsia="en-US"/>
        </w:rPr>
        <w:t>dotyczy</w:t>
      </w:r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 xml:space="preserve">; z obowiązku tego zwolnieni są native </w:t>
      </w:r>
      <w:proofErr w:type="spellStart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>speakers</w:t>
      </w:r>
      <w:proofErr w:type="spellEnd"/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]</w:t>
      </w:r>
    </w:p>
    <w:p w:rsidR="00D13BCD" w:rsidRPr="00FD3022" w:rsidRDefault="00587934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Przed rozpoczęciem mobilności i po jej zakończeniu Uczestnik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zobowiązany jest wypełnić we wskazanym przez organizację wysyłającą narzędziu on-line test biegłości językowej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[Dotyczy tylko uczestników biorących udział w kursie OLS</w:t>
      </w:r>
      <w:r w:rsidR="00587934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587934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Uczestnik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rozpocznie kurs językowy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bezzwłocznie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 otrzymaniu dostępu do niego.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zobowiązuje się do korzystania z licencji zgodnie z jej przeznaczeniem, w okresie pomiędzy dwoma testami biegłości językowej on-line.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>W przypadku braku możliwości odbycia kursu językowego Uczestnik zobowiązany jest poinformować o tym fakcie instytucję wysyłającą przed rozpoczęciem kursu.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</w:t>
      </w:r>
      <w:r w:rsidR="007C5A4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Opcjonalnie, d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 decyzji beneficjenta]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Warunkiem wypłaty pozostałej kwoty dofinansowania będzie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wypełnienie przez Uczestnika testu biegłości językowej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po zakończeniu mobilności. </w:t>
      </w:r>
    </w:p>
    <w:p w:rsidR="009B7B7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9B7B70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7 </w:t>
      </w:r>
      <w:r w:rsidR="009B7B7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 xml:space="preserve">INDYWIDUALNY RAPORT </w:t>
      </w:r>
      <w:r w:rsidR="00D23745" w:rsidRPr="00FD3022">
        <w:rPr>
          <w:sz w:val="20"/>
          <w:lang w:val="pl-PL"/>
        </w:rPr>
        <w:t xml:space="preserve">UCZESTNIKA </w:t>
      </w:r>
      <w:r w:rsidRPr="00FD3022">
        <w:rPr>
          <w:sz w:val="20"/>
          <w:lang w:val="pl-PL"/>
        </w:rPr>
        <w:t>Z WYJAZDU</w:t>
      </w:r>
      <w:r w:rsidR="007C5A47" w:rsidRPr="00FD3022">
        <w:rPr>
          <w:sz w:val="20"/>
          <w:lang w:val="pl-PL"/>
        </w:rPr>
        <w:t xml:space="preserve"> on-line EU </w:t>
      </w:r>
      <w:proofErr w:type="spellStart"/>
      <w:r w:rsidR="007C5A47" w:rsidRPr="00FD3022">
        <w:rPr>
          <w:sz w:val="20"/>
          <w:lang w:val="pl-PL"/>
        </w:rPr>
        <w:t>survey</w:t>
      </w:r>
      <w:proofErr w:type="spellEnd"/>
    </w:p>
    <w:p w:rsidR="00BB6200" w:rsidRPr="00FD3022" w:rsidRDefault="00BB6200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lastRenderedPageBreak/>
        <w:t>Uczestnik wypełni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indywidualny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raport </w:t>
      </w:r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on-line </w:t>
      </w:r>
      <w:r w:rsidR="007C5A47"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EU </w:t>
      </w:r>
      <w:proofErr w:type="spellStart"/>
      <w:r w:rsidR="007C5A47" w:rsidRPr="00FD3022">
        <w:rPr>
          <w:rFonts w:ascii="Times New Roman" w:hAnsi="Times New Roman" w:cs="Times New Roman"/>
          <w:i/>
          <w:sz w:val="20"/>
          <w:szCs w:val="20"/>
          <w:lang w:val="pl-PL"/>
        </w:rPr>
        <w:t>survey</w:t>
      </w:r>
      <w:proofErr w:type="spellEnd"/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najpóźniej w terminie 30 dni od dnia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otrzymania wezwania do jego złożenia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Uczestnik, który nie złoży raportu może zostać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wezwany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przez organizację wysyłającą do częściowego lub pełnego zwrotu otrzymanego dofinansowania UE.</w:t>
      </w:r>
    </w:p>
    <w:p w:rsidR="00B94564" w:rsidRPr="00FD3022" w:rsidRDefault="00D7717C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Dodatkowo Uczestnik może zostać wezwany do z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łożenia uzupełniającego raportu-ankiety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on-line odnoszącego się do kwestii uznawalności.  </w:t>
      </w:r>
    </w:p>
    <w:p w:rsidR="00F9631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FA56BC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8 </w:t>
      </w:r>
      <w:r w:rsidR="00F9631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>PRAWO WŁAŚCIWE I JURYSDYKCJA SĄDOWA</w:t>
      </w:r>
    </w:p>
    <w:p w:rsidR="00B94564" w:rsidRPr="00FD3022" w:rsidRDefault="00BB6200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Niniejsza Umowa podlega prawu polskiemu.</w:t>
      </w:r>
    </w:p>
    <w:p w:rsidR="00B94564" w:rsidRPr="00FD3022" w:rsidRDefault="00C61C0B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Pr="007C5A47">
        <w:rPr>
          <w:highlight w:val="yellow"/>
          <w:lang w:val="pl-PL"/>
        </w:rPr>
        <w:t>]</w:t>
      </w:r>
      <w:r w:rsidR="00F96310" w:rsidRPr="00254C41">
        <w:rPr>
          <w:lang w:val="pl-PL"/>
        </w:rPr>
        <w:tab/>
      </w:r>
      <w:r w:rsidR="00F96310"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="003D493D" w:rsidRPr="007C5A47">
        <w:rPr>
          <w:highlight w:val="yellow"/>
          <w:lang w:val="pl-PL"/>
        </w:rPr>
        <w:t xml:space="preserve"> </w:t>
      </w:r>
      <w:r w:rsidRPr="007C5A47">
        <w:rPr>
          <w:highlight w:val="yellow"/>
          <w:lang w:val="pl-PL"/>
        </w:rPr>
        <w:t>/</w:t>
      </w:r>
      <w:r w:rsidR="003D493D" w:rsidRPr="007C5A47">
        <w:rPr>
          <w:highlight w:val="yellow"/>
          <w:lang w:val="pl-PL"/>
        </w:rPr>
        <w:t xml:space="preserve"> </w:t>
      </w:r>
      <w:r w:rsidR="00254C41" w:rsidRPr="007C5A47">
        <w:rPr>
          <w:highlight w:val="yellow"/>
          <w:lang w:val="pl-PL"/>
        </w:rPr>
        <w:t>stanowisko</w:t>
      </w:r>
      <w:r w:rsidR="00F96310" w:rsidRPr="007C5A47">
        <w:rPr>
          <w:highlight w:val="yellow"/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  <w:r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data]</w:t>
      </w:r>
      <w:r w:rsidR="00254C41"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</w:t>
      </w:r>
      <w:r w:rsidRPr="007C5A47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9E385E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9E385E" w:rsidRDefault="009E385E" w:rsidP="009E385E">
      <w:pPr>
        <w:spacing w:before="240"/>
        <w:ind w:left="567" w:hanging="567"/>
        <w:jc w:val="both"/>
        <w:rPr>
          <w:highlight w:val="cyan"/>
          <w:lang w:val="pl-PL"/>
        </w:rPr>
      </w:pPr>
      <w:r w:rsidRPr="00CA5FC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</w:t>
      </w:r>
      <w:r>
        <w:rPr>
          <w:highlight w:val="cyan"/>
          <w:lang w:val="pl-PL"/>
        </w:rPr>
        <w:t xml:space="preserve">jedną z poniższych </w:t>
      </w:r>
      <w:r w:rsidRPr="00D131D9">
        <w:rPr>
          <w:highlight w:val="cyan"/>
          <w:lang w:val="pl-PL"/>
        </w:rPr>
        <w:t>opcj</w:t>
      </w:r>
      <w:r>
        <w:rPr>
          <w:highlight w:val="cyan"/>
          <w:lang w:val="pl-PL"/>
        </w:rPr>
        <w:t>i</w:t>
      </w:r>
      <w:r w:rsidRPr="00D131D9">
        <w:rPr>
          <w:highlight w:val="cyan"/>
          <w:lang w:val="pl-PL"/>
        </w:rPr>
        <w:t xml:space="preserve"> adekwatną do przyjętych postanowień</w:t>
      </w:r>
      <w:r>
        <w:rPr>
          <w:highlight w:val="cyan"/>
          <w:lang w:val="pl-PL"/>
        </w:rPr>
        <w:t>]</w:t>
      </w:r>
    </w:p>
    <w:p w:rsidR="009E385E" w:rsidRPr="00254C41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="001C707F" w:rsidRPr="001C707F">
        <w:rPr>
          <w:b/>
          <w:sz w:val="24"/>
          <w:szCs w:val="24"/>
          <w:lang w:val="pl-PL"/>
        </w:rPr>
        <w:t xml:space="preserve"> dla mobilności</w:t>
      </w:r>
      <w:r w:rsidR="00192403">
        <w:rPr>
          <w:b/>
          <w:sz w:val="24"/>
          <w:szCs w:val="24"/>
          <w:lang w:val="pl-PL"/>
        </w:rPr>
        <w:t xml:space="preserve"> osób uczących się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9E385E" w:rsidP="009E385E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  <w:r w:rsidRPr="009E385E">
        <w:rPr>
          <w:b/>
          <w:sz w:val="16"/>
          <w:szCs w:val="16"/>
          <w:highlight w:val="cyan"/>
          <w:lang w:val="pl-PL"/>
        </w:rPr>
        <w:t>[lub]</w:t>
      </w: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C707F" w:rsidRPr="001C707F" w:rsidRDefault="001C707F" w:rsidP="005B75E2">
      <w:pPr>
        <w:tabs>
          <w:tab w:val="left" w:pos="0"/>
        </w:tabs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 w:rsidR="00192403"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>w ramach sektora Kształcenie i Szkolenia Zawodowe w programie Erasmus+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A0F5B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F5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1C707F" w:rsidRDefault="00D23745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D7173F"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się). Akcja 1. sektor Kształcenie i Szkolenia Zawodowe program Erasmus+. Konkurs 201</w:t>
    </w:r>
    <w:r w:rsidR="00FE5230">
      <w:rPr>
        <w:rFonts w:ascii="Arial Narrow" w:hAnsi="Arial Narrow" w:cs="Arial"/>
        <w:i/>
        <w:sz w:val="18"/>
        <w:szCs w:val="18"/>
        <w:lang w:val="pl-PL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0F5B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230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CEB1-D4E3-4BA9-9C70-F4A3C411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2414</Words>
  <Characters>16877</Characters>
  <Application>Microsoft Office Word</Application>
  <DocSecurity>0</DocSecurity>
  <Lines>140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7</cp:revision>
  <cp:lastPrinted>2016-05-30T07:18:00Z</cp:lastPrinted>
  <dcterms:created xsi:type="dcterms:W3CDTF">2017-05-11T12:44:00Z</dcterms:created>
  <dcterms:modified xsi:type="dcterms:W3CDTF">2018-05-25T10:44:00Z</dcterms:modified>
</cp:coreProperties>
</file>